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F6A" w:rsidRPr="00A95DEE" w:rsidRDefault="001B0F6A" w:rsidP="001B0F6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95DEE">
        <w:rPr>
          <w:rFonts w:ascii="Times New Roman" w:hAnsi="Times New Roman" w:cs="Times New Roman"/>
          <w:b/>
          <w:bCs/>
          <w:sz w:val="24"/>
          <w:szCs w:val="24"/>
        </w:rPr>
        <w:t xml:space="preserve">Comments on </w:t>
      </w:r>
      <w:r w:rsidR="00FF7734">
        <w:rPr>
          <w:rFonts w:ascii="Times New Roman" w:hAnsi="Times New Roman" w:cs="Times New Roman"/>
          <w:b/>
          <w:bCs/>
          <w:sz w:val="24"/>
          <w:szCs w:val="24"/>
        </w:rPr>
        <w:t xml:space="preserve">the Financial Services (Funeral Scheme Management) </w:t>
      </w:r>
      <w:r w:rsidR="00057FC8">
        <w:rPr>
          <w:rFonts w:ascii="Times New Roman" w:hAnsi="Times New Roman" w:cs="Times New Roman"/>
          <w:b/>
          <w:bCs/>
          <w:sz w:val="24"/>
          <w:szCs w:val="24"/>
        </w:rPr>
        <w:t>Rules</w:t>
      </w:r>
    </w:p>
    <w:p w:rsidR="001B0F6A" w:rsidRPr="00A95DEE" w:rsidRDefault="00AD6248" w:rsidP="001B0F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Deadline for comments </w:t>
      </w:r>
      <w:r w:rsidR="00E302C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FF7734">
        <w:rPr>
          <w:rFonts w:ascii="Times New Roman" w:hAnsi="Times New Roman" w:cs="Times New Roman"/>
          <w:b/>
          <w:bCs/>
          <w:sz w:val="24"/>
          <w:szCs w:val="24"/>
        </w:rPr>
        <w:t xml:space="preserve"> July</w:t>
      </w:r>
      <w:r w:rsidR="00450731">
        <w:rPr>
          <w:rFonts w:ascii="Times New Roman" w:hAnsi="Times New Roman" w:cs="Times New Roman"/>
          <w:b/>
          <w:bCs/>
          <w:sz w:val="24"/>
          <w:szCs w:val="24"/>
        </w:rPr>
        <w:t xml:space="preserve"> 2015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5"/>
        <w:gridCol w:w="6008"/>
        <w:gridCol w:w="3543"/>
      </w:tblGrid>
      <w:tr w:rsidR="00256754" w:rsidRPr="00A95DEE" w:rsidTr="00621531">
        <w:trPr>
          <w:trHeight w:val="1106"/>
        </w:trPr>
        <w:tc>
          <w:tcPr>
            <w:tcW w:w="13176" w:type="dxa"/>
            <w:gridSpan w:val="3"/>
          </w:tcPr>
          <w:p w:rsidR="00256754" w:rsidRPr="00A95DEE" w:rsidRDefault="00256754" w:rsidP="00077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6754" w:rsidRDefault="00256754" w:rsidP="00077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From…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………………………………………….. .</w:t>
            </w:r>
            <w:r w:rsidRPr="00A95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(Name optional)</w:t>
            </w:r>
          </w:p>
          <w:p w:rsidR="00256754" w:rsidRDefault="00256754" w:rsidP="00077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754" w:rsidRDefault="00256754" w:rsidP="00077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54">
              <w:rPr>
                <w:rFonts w:ascii="Times New Roman" w:hAnsi="Times New Roman" w:cs="Times New Roman"/>
                <w:b/>
                <w:sz w:val="24"/>
                <w:szCs w:val="24"/>
              </w:rPr>
              <w:t>Contact email / number……………………………</w:t>
            </w:r>
            <w:r w:rsidR="00504D06">
              <w:rPr>
                <w:rFonts w:ascii="Times New Roman" w:hAnsi="Times New Roman" w:cs="Times New Roman"/>
                <w:b/>
                <w:sz w:val="24"/>
                <w:szCs w:val="24"/>
              </w:rPr>
              <w:t>(Optional)</w:t>
            </w:r>
          </w:p>
          <w:p w:rsidR="00256754" w:rsidRPr="00256754" w:rsidRDefault="00256754" w:rsidP="00077E4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F40" w:rsidRPr="00A95DEE" w:rsidTr="006C7F40">
        <w:trPr>
          <w:trHeight w:val="1106"/>
        </w:trPr>
        <w:tc>
          <w:tcPr>
            <w:tcW w:w="3625" w:type="dxa"/>
          </w:tcPr>
          <w:p w:rsidR="006C7F40" w:rsidRPr="00A95DEE" w:rsidRDefault="006C7F40" w:rsidP="006C7F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Paragraph</w:t>
            </w:r>
          </w:p>
          <w:p w:rsidR="006C7F40" w:rsidRPr="00A95DEE" w:rsidRDefault="006C7F40" w:rsidP="006C7F4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D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95DEE">
              <w:rPr>
                <w:rFonts w:ascii="Times New Roman" w:hAnsi="Times New Roman" w:cs="Times New Roman"/>
                <w:sz w:val="24"/>
                <w:szCs w:val="24"/>
              </w:rPr>
              <w:t>or ease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DEE">
              <w:rPr>
                <w:rFonts w:ascii="Times New Roman" w:hAnsi="Times New Roman" w:cs="Times New Roman"/>
                <w:sz w:val="24"/>
                <w:szCs w:val="24"/>
              </w:rPr>
              <w:t>reference and understanding of context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please cite the paragraph number and copy and paste the relevant part</w:t>
            </w:r>
            <w:r w:rsidRPr="00A95D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08" w:type="dxa"/>
          </w:tcPr>
          <w:p w:rsidR="006C7F40" w:rsidRPr="00A95DEE" w:rsidRDefault="006C7F40" w:rsidP="006C7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Comment</w:t>
            </w:r>
          </w:p>
        </w:tc>
        <w:tc>
          <w:tcPr>
            <w:tcW w:w="0" w:type="auto"/>
          </w:tcPr>
          <w:p w:rsidR="006C7F40" w:rsidRPr="00A95DEE" w:rsidRDefault="006C7F40" w:rsidP="006C7F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Resolution</w:t>
            </w:r>
          </w:p>
          <w:p w:rsidR="006C7F40" w:rsidRPr="00A95DEE" w:rsidRDefault="006C7F40" w:rsidP="00077E4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(for use of the Commission only)</w:t>
            </w:r>
          </w:p>
        </w:tc>
      </w:tr>
      <w:tr w:rsidR="006C7F40" w:rsidRPr="00A95DEE" w:rsidTr="006C7F40">
        <w:trPr>
          <w:trHeight w:val="1106"/>
        </w:trPr>
        <w:tc>
          <w:tcPr>
            <w:tcW w:w="3625" w:type="dxa"/>
          </w:tcPr>
          <w:p w:rsidR="006C7F40" w:rsidRPr="00A95DEE" w:rsidRDefault="006C7F40" w:rsidP="001B0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8" w:type="dxa"/>
          </w:tcPr>
          <w:p w:rsidR="006C7F40" w:rsidRPr="00A95DEE" w:rsidRDefault="006C7F40" w:rsidP="001B0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6C7F40" w:rsidRPr="00A95DEE" w:rsidRDefault="006C7F40" w:rsidP="001B0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7F40" w:rsidRPr="00A95DEE" w:rsidTr="006C7F40">
        <w:trPr>
          <w:trHeight w:val="1106"/>
        </w:trPr>
        <w:tc>
          <w:tcPr>
            <w:tcW w:w="3625" w:type="dxa"/>
          </w:tcPr>
          <w:p w:rsidR="006C7F40" w:rsidRPr="00A95DEE" w:rsidRDefault="006C7F40" w:rsidP="001B0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8" w:type="dxa"/>
          </w:tcPr>
          <w:p w:rsidR="006C7F40" w:rsidRPr="00A95DEE" w:rsidRDefault="006C7F40" w:rsidP="001B0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6C7F40" w:rsidRPr="00A95DEE" w:rsidRDefault="006C7F40" w:rsidP="001B0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7F40" w:rsidRPr="00A95DEE" w:rsidTr="006C7F40">
        <w:trPr>
          <w:trHeight w:val="1106"/>
        </w:trPr>
        <w:tc>
          <w:tcPr>
            <w:tcW w:w="3625" w:type="dxa"/>
          </w:tcPr>
          <w:p w:rsidR="006C7F40" w:rsidRPr="00A95DEE" w:rsidRDefault="006C7F40" w:rsidP="001B0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8" w:type="dxa"/>
          </w:tcPr>
          <w:p w:rsidR="006C7F40" w:rsidRPr="00A95DEE" w:rsidRDefault="006C7F40" w:rsidP="001B0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6C7F40" w:rsidRPr="00A95DEE" w:rsidRDefault="006C7F40" w:rsidP="001B0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26C4F" w:rsidRPr="00A95DEE" w:rsidRDefault="00426C4F">
      <w:pPr>
        <w:rPr>
          <w:rFonts w:ascii="Times New Roman" w:hAnsi="Times New Roman" w:cs="Times New Roman"/>
          <w:sz w:val="24"/>
          <w:szCs w:val="24"/>
        </w:rPr>
      </w:pPr>
    </w:p>
    <w:sectPr w:rsidR="00426C4F" w:rsidRPr="00A95DEE" w:rsidSect="00A95DEE">
      <w:pgSz w:w="15840" w:h="1224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B0F6A"/>
    <w:rsid w:val="00057FC8"/>
    <w:rsid w:val="00077E4A"/>
    <w:rsid w:val="001B0F6A"/>
    <w:rsid w:val="00256754"/>
    <w:rsid w:val="002A5BEC"/>
    <w:rsid w:val="003B404F"/>
    <w:rsid w:val="00426C4F"/>
    <w:rsid w:val="00450731"/>
    <w:rsid w:val="00493EF7"/>
    <w:rsid w:val="00504D06"/>
    <w:rsid w:val="005E6BA5"/>
    <w:rsid w:val="006C7F40"/>
    <w:rsid w:val="007D56A0"/>
    <w:rsid w:val="008842BC"/>
    <w:rsid w:val="00946191"/>
    <w:rsid w:val="00983D20"/>
    <w:rsid w:val="00A95DEE"/>
    <w:rsid w:val="00AD6248"/>
    <w:rsid w:val="00E302C4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4A7993-AFF4-4F75-AB36-0E8C777D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Financial Services Commission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carlanda</dc:creator>
  <cp:keywords/>
  <dc:description/>
  <cp:lastModifiedBy>HARJAN Brinda</cp:lastModifiedBy>
  <cp:revision>2</cp:revision>
  <dcterms:created xsi:type="dcterms:W3CDTF">2015-06-10T13:42:00Z</dcterms:created>
  <dcterms:modified xsi:type="dcterms:W3CDTF">2015-06-10T13:42:00Z</dcterms:modified>
</cp:coreProperties>
</file>